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45BFF" w14:textId="77777777" w:rsidR="00426F32" w:rsidRDefault="0004499A" w:rsidP="00426F32">
      <w:pPr>
        <w:jc w:val="center"/>
        <w:rPr>
          <w:b/>
        </w:rPr>
      </w:pPr>
      <w:r>
        <w:rPr>
          <w:b/>
        </w:rPr>
        <w:t>Summer Reading 2017-2018</w:t>
      </w:r>
    </w:p>
    <w:p w14:paraId="411A45EA" w14:textId="77777777" w:rsidR="00426F32" w:rsidRDefault="00426F32" w:rsidP="00426F32">
      <w:pPr>
        <w:jc w:val="center"/>
        <w:rPr>
          <w:b/>
        </w:rPr>
      </w:pPr>
      <w:r>
        <w:rPr>
          <w:b/>
        </w:rPr>
        <w:t>Advanced Placement</w:t>
      </w:r>
    </w:p>
    <w:p w14:paraId="27F8FAA6" w14:textId="77777777" w:rsidR="001A5D0C" w:rsidRDefault="001A5D0C" w:rsidP="00426F32">
      <w:pPr>
        <w:jc w:val="center"/>
        <w:rPr>
          <w:b/>
        </w:rPr>
      </w:pPr>
      <w:r>
        <w:rPr>
          <w:b/>
        </w:rPr>
        <w:t>Literature and Composition</w:t>
      </w:r>
    </w:p>
    <w:p w14:paraId="15B48793" w14:textId="77777777" w:rsidR="001A5D0C" w:rsidRDefault="001A5D0C" w:rsidP="00426F32">
      <w:pPr>
        <w:jc w:val="center"/>
        <w:rPr>
          <w:b/>
        </w:rPr>
      </w:pPr>
      <w:r>
        <w:rPr>
          <w:b/>
        </w:rPr>
        <w:t>Language and Composition</w:t>
      </w:r>
    </w:p>
    <w:p w14:paraId="49C1E100" w14:textId="77777777" w:rsidR="00426F32" w:rsidRDefault="00426F32" w:rsidP="00426F32">
      <w:pPr>
        <w:rPr>
          <w:b/>
        </w:rPr>
      </w:pPr>
    </w:p>
    <w:p w14:paraId="2DE1AB98" w14:textId="77777777" w:rsidR="00426F32" w:rsidRDefault="00426F32" w:rsidP="00426F32"/>
    <w:p w14:paraId="4580C3F4" w14:textId="77777777" w:rsidR="00426F32" w:rsidRPr="001C352D" w:rsidRDefault="00426F32" w:rsidP="00426F32">
      <w:pPr>
        <w:rPr>
          <w:b/>
        </w:rPr>
      </w:pPr>
      <w:r>
        <w:rPr>
          <w:b/>
        </w:rPr>
        <w:t>Advanced Placement Literature and Composition</w:t>
      </w:r>
    </w:p>
    <w:p w14:paraId="77EA4A65" w14:textId="77777777" w:rsidR="00426F32" w:rsidRDefault="00426F32" w:rsidP="00426F32">
      <w:r>
        <w:t>Ms. Nelson (Room 1103)</w:t>
      </w:r>
    </w:p>
    <w:p w14:paraId="7234EDF7" w14:textId="77777777" w:rsidR="00426F32" w:rsidRDefault="00242A9D" w:rsidP="00426F32">
      <w:hyperlink r:id="rId5" w:history="1">
        <w:r w:rsidR="00426F32" w:rsidRPr="0095584E">
          <w:rPr>
            <w:rStyle w:val="Hyperlink"/>
          </w:rPr>
          <w:t>Melody.nelson@spps.org</w:t>
        </w:r>
      </w:hyperlink>
    </w:p>
    <w:p w14:paraId="7399FE82" w14:textId="77777777" w:rsidR="00426F32" w:rsidRDefault="00242A9D" w:rsidP="00426F32">
      <w:hyperlink r:id="rId6" w:history="1">
        <w:r w:rsidR="00426F32" w:rsidRPr="008B645A">
          <w:rPr>
            <w:rStyle w:val="Hyperlink"/>
          </w:rPr>
          <w:t>Mnelson.melody@gmail.com</w:t>
        </w:r>
      </w:hyperlink>
      <w:r w:rsidR="00556161">
        <w:t xml:space="preserve"> (I will respond more quickly if you use this email)</w:t>
      </w:r>
    </w:p>
    <w:p w14:paraId="75C5C313" w14:textId="77777777" w:rsidR="001A5D0C" w:rsidRDefault="001A5D0C" w:rsidP="00426F32"/>
    <w:p w14:paraId="3ED9A7DD" w14:textId="2DA6FFD9" w:rsidR="001A5D0C" w:rsidRDefault="00242A9D" w:rsidP="00426F32">
      <w:pPr>
        <w:rPr>
          <w:b/>
        </w:rPr>
      </w:pPr>
      <w:r>
        <w:rPr>
          <w:b/>
        </w:rPr>
        <w:t>Adv</w:t>
      </w:r>
      <w:r w:rsidR="001A5D0C">
        <w:rPr>
          <w:b/>
        </w:rPr>
        <w:t>anced Placement Language and Composition</w:t>
      </w:r>
    </w:p>
    <w:p w14:paraId="3F099BC8" w14:textId="77777777" w:rsidR="001A5D0C" w:rsidRDefault="001A5D0C" w:rsidP="00426F32">
      <w:r>
        <w:t>Ms. Montgomery (Room 1102)</w:t>
      </w:r>
    </w:p>
    <w:p w14:paraId="6EAA20F8" w14:textId="77777777" w:rsidR="001A5D0C" w:rsidRPr="001A5D0C" w:rsidRDefault="001A5D0C" w:rsidP="00426F32">
      <w:proofErr w:type="spellStart"/>
      <w:r>
        <w:t>Sonja.Montgomery</w:t>
      </w:r>
      <w:proofErr w:type="spellEnd"/>
      <w:r>
        <w:t xml:space="preserve"> @spps.org</w:t>
      </w:r>
    </w:p>
    <w:p w14:paraId="0FBFB7B8" w14:textId="77777777" w:rsidR="00426F32" w:rsidRDefault="00426F32" w:rsidP="00426F32"/>
    <w:p w14:paraId="48F7B76E" w14:textId="77777777" w:rsidR="00426F32" w:rsidRPr="005C6621" w:rsidRDefault="00426F32" w:rsidP="00426F32">
      <w:pPr>
        <w:rPr>
          <w:b/>
        </w:rPr>
      </w:pPr>
      <w:r w:rsidRPr="005C6621">
        <w:rPr>
          <w:b/>
        </w:rPr>
        <w:t>Dear Potential Advanced Placement student and parent,</w:t>
      </w:r>
    </w:p>
    <w:p w14:paraId="6244C988" w14:textId="77777777" w:rsidR="00426F32" w:rsidRDefault="00426F32" w:rsidP="00426F32"/>
    <w:p w14:paraId="03F446B1" w14:textId="77777777" w:rsidR="00426F32" w:rsidRDefault="00426F32" w:rsidP="00426F32">
      <w:r>
        <w:t>Welcome to the Advanced Placement program.  Your summer reading is an essential component to start the year right.  The book</w:t>
      </w:r>
      <w:r w:rsidR="00E82697">
        <w:t xml:space="preserve">s listed below were </w:t>
      </w:r>
      <w:r>
        <w:t>selec</w:t>
      </w:r>
      <w:r w:rsidR="00E82697">
        <w:t>ted as</w:t>
      </w:r>
      <w:r>
        <w:t xml:space="preserve"> novel</w:t>
      </w:r>
      <w:r w:rsidR="00E82697">
        <w:t>s</w:t>
      </w:r>
      <w:r>
        <w:t xml:space="preserve"> that will best prepare you for success in your AP class, as well as entertain you while reading.</w:t>
      </w:r>
    </w:p>
    <w:p w14:paraId="4D48B770" w14:textId="77777777" w:rsidR="00426F32" w:rsidRDefault="00426F32" w:rsidP="00426F32"/>
    <w:p w14:paraId="79B213EF" w14:textId="77777777" w:rsidR="00426F32" w:rsidRDefault="00426F32" w:rsidP="00426F32">
      <w:r>
        <w:tab/>
      </w:r>
      <w:r>
        <w:rPr>
          <w:i/>
        </w:rPr>
        <w:t xml:space="preserve">The Kite Runner </w:t>
      </w:r>
      <w:r>
        <w:t>by Khaled Hosseini</w:t>
      </w:r>
    </w:p>
    <w:p w14:paraId="3FB3A645" w14:textId="77777777" w:rsidR="001A5D0C" w:rsidRPr="00153162" w:rsidRDefault="001A5D0C" w:rsidP="00426F32">
      <w:r>
        <w:tab/>
      </w:r>
      <w:r>
        <w:rPr>
          <w:i/>
        </w:rPr>
        <w:t xml:space="preserve">Between the World and Me </w:t>
      </w:r>
      <w:r w:rsidR="00153162">
        <w:t>by Ta-</w:t>
      </w:r>
      <w:proofErr w:type="spellStart"/>
      <w:r w:rsidR="00153162">
        <w:t>Nehisi</w:t>
      </w:r>
      <w:proofErr w:type="spellEnd"/>
      <w:r w:rsidR="00153162">
        <w:t xml:space="preserve"> Coates</w:t>
      </w:r>
    </w:p>
    <w:p w14:paraId="69FE7503" w14:textId="77777777" w:rsidR="00426F32" w:rsidRDefault="00426F32" w:rsidP="00426F32"/>
    <w:p w14:paraId="61DBED06" w14:textId="77777777" w:rsidR="00426F32" w:rsidRDefault="00426F32" w:rsidP="00426F32">
      <w:pPr>
        <w:pStyle w:val="ListParagraph"/>
        <w:numPr>
          <w:ilvl w:val="0"/>
          <w:numId w:val="2"/>
        </w:numPr>
      </w:pPr>
      <w:r w:rsidRPr="00436AAE">
        <w:rPr>
          <w:b/>
        </w:rPr>
        <w:t>Create a Literary Terms Dictionary</w:t>
      </w:r>
      <w:r>
        <w:rPr>
          <w:b/>
        </w:rPr>
        <w:t xml:space="preserve">.  </w:t>
      </w:r>
      <w:r>
        <w:t>You will create this dictionary for quick reference next year.  Be su</w:t>
      </w:r>
      <w:r w:rsidR="00763EB0">
        <w:t xml:space="preserve">re to type your </w:t>
      </w:r>
      <w:r w:rsidR="00763EB0">
        <w:rPr>
          <w:b/>
        </w:rPr>
        <w:t>dictionary</w:t>
      </w:r>
      <w:r w:rsidR="0041684D">
        <w:rPr>
          <w:b/>
        </w:rPr>
        <w:t xml:space="preserve"> (typed and saved)</w:t>
      </w:r>
      <w:r>
        <w:t xml:space="preserve">. You will be submitting this to </w:t>
      </w:r>
      <w:proofErr w:type="spellStart"/>
      <w:r>
        <w:t>sc</w:t>
      </w:r>
      <w:r w:rsidR="0041684D">
        <w:t>hoology</w:t>
      </w:r>
      <w:proofErr w:type="spellEnd"/>
      <w:r w:rsidR="0041684D">
        <w:t xml:space="preserve"> in the fall. </w:t>
      </w:r>
      <w:r>
        <w:t>See the hand-out for directions.  Possible websites:</w:t>
      </w:r>
    </w:p>
    <w:p w14:paraId="4D20DF76" w14:textId="77777777" w:rsidR="00A158D0" w:rsidRDefault="00242A9D" w:rsidP="00A158D0">
      <w:pPr>
        <w:pStyle w:val="ListParagraph"/>
        <w:ind w:left="2160"/>
        <w:rPr>
          <w:rFonts w:ascii="Arial" w:hAnsi="Arial" w:cs="Arial"/>
          <w:color w:val="103CC0"/>
          <w:sz w:val="26"/>
          <w:szCs w:val="26"/>
        </w:rPr>
      </w:pPr>
      <w:hyperlink r:id="rId7" w:history="1">
        <w:r w:rsidR="00A158D0" w:rsidRPr="00884F7B">
          <w:rPr>
            <w:rStyle w:val="Hyperlink"/>
            <w:rFonts w:ascii="Arial" w:hAnsi="Arial" w:cs="Arial"/>
            <w:sz w:val="26"/>
            <w:szCs w:val="26"/>
          </w:rPr>
          <w:t>https://literarydevices.net</w:t>
        </w:r>
      </w:hyperlink>
    </w:p>
    <w:p w14:paraId="01299B5F" w14:textId="77777777" w:rsidR="00A158D0" w:rsidRDefault="00A158D0" w:rsidP="00A158D0">
      <w:pPr>
        <w:pStyle w:val="ListParagraph"/>
        <w:ind w:left="2160"/>
        <w:rPr>
          <w:rFonts w:ascii="Arial" w:hAnsi="Arial" w:cs="Arial"/>
          <w:color w:val="103CC0"/>
          <w:sz w:val="26"/>
          <w:szCs w:val="26"/>
        </w:rPr>
      </w:pPr>
    </w:p>
    <w:p w14:paraId="343A3566" w14:textId="77777777" w:rsidR="00A158D0" w:rsidRPr="00A158D0" w:rsidRDefault="00A158D0" w:rsidP="00A158D0">
      <w:pPr>
        <w:pStyle w:val="ListParagraph"/>
        <w:ind w:left="2160"/>
        <w:rPr>
          <w:rFonts w:ascii="Arial" w:hAnsi="Arial" w:cs="Arial"/>
          <w:color w:val="103CC0"/>
          <w:sz w:val="26"/>
          <w:szCs w:val="26"/>
        </w:rPr>
      </w:pPr>
      <w:r w:rsidRPr="00A158D0">
        <w:rPr>
          <w:rFonts w:ascii="Arial" w:hAnsi="Arial" w:cs="Arial"/>
          <w:color w:val="103CC0"/>
          <w:sz w:val="26"/>
          <w:szCs w:val="26"/>
        </w:rPr>
        <w:t>http://web.cn.edu/kwheeler/lit_terms.html</w:t>
      </w:r>
    </w:p>
    <w:p w14:paraId="381F5223" w14:textId="77777777" w:rsidR="00A158D0" w:rsidRDefault="00A158D0" w:rsidP="00A158D0">
      <w:pPr>
        <w:pStyle w:val="ListParagraph"/>
        <w:ind w:left="2160"/>
        <w:rPr>
          <w:rFonts w:ascii="Arial" w:hAnsi="Arial" w:cs="Arial"/>
          <w:color w:val="103CC0"/>
          <w:sz w:val="26"/>
          <w:szCs w:val="26"/>
        </w:rPr>
      </w:pPr>
    </w:p>
    <w:p w14:paraId="249EE404" w14:textId="77777777" w:rsidR="00426F32" w:rsidRPr="00763EB0" w:rsidRDefault="00242A9D" w:rsidP="00763EB0">
      <w:pPr>
        <w:ind w:left="1440" w:firstLine="720"/>
        <w:rPr>
          <w:rFonts w:eastAsia="Times New Roman"/>
        </w:rPr>
      </w:pPr>
      <w:hyperlink r:id="rId8" w:history="1">
        <w:r w:rsidR="00A158D0">
          <w:rPr>
            <w:rStyle w:val="Hyperlink"/>
            <w:rFonts w:ascii="Arial" w:eastAsia="Times New Roman" w:hAnsi="Arial" w:cs="Arial"/>
            <w:color w:val="1155CC"/>
            <w:sz w:val="22"/>
            <w:szCs w:val="22"/>
          </w:rPr>
          <w:t>Literary devices.com</w:t>
        </w:r>
      </w:hyperlink>
    </w:p>
    <w:p w14:paraId="7E9E40C5" w14:textId="77777777" w:rsidR="00426F32" w:rsidRDefault="00426F32" w:rsidP="00426F32"/>
    <w:p w14:paraId="1827C52C" w14:textId="77777777" w:rsidR="00426F32" w:rsidRDefault="00426F32" w:rsidP="00426F32">
      <w:pPr>
        <w:ind w:left="720"/>
      </w:pPr>
      <w:r>
        <w:t xml:space="preserve">Please don’t just cut and paste the definitions.  Put them in your own words so you will understand their meanings. </w:t>
      </w:r>
    </w:p>
    <w:p w14:paraId="48C3E959" w14:textId="77777777" w:rsidR="00426F32" w:rsidRDefault="00426F32" w:rsidP="00426F32"/>
    <w:p w14:paraId="1EDBD64C" w14:textId="77777777" w:rsidR="00426F32" w:rsidRDefault="00426F32" w:rsidP="00426F32">
      <w:pPr>
        <w:pStyle w:val="ListParagraph"/>
      </w:pPr>
    </w:p>
    <w:p w14:paraId="72B8E8B7" w14:textId="77777777" w:rsidR="00426F32" w:rsidRPr="00291FBE" w:rsidRDefault="00426F32" w:rsidP="00426F32">
      <w:pPr>
        <w:pStyle w:val="ListParagraph"/>
        <w:numPr>
          <w:ilvl w:val="0"/>
          <w:numId w:val="2"/>
        </w:numPr>
        <w:rPr>
          <w:b/>
        </w:rPr>
      </w:pPr>
      <w:r w:rsidRPr="00291FBE">
        <w:rPr>
          <w:b/>
        </w:rPr>
        <w:t>Post –it Notes:</w:t>
      </w:r>
    </w:p>
    <w:p w14:paraId="3AC49CC8" w14:textId="77777777" w:rsidR="00426F32" w:rsidRDefault="00426F32" w:rsidP="00426F32">
      <w:pPr>
        <w:pStyle w:val="ListParagraph"/>
      </w:pPr>
      <w:r>
        <w:t xml:space="preserve">For each CHAPTER you must make </w:t>
      </w:r>
      <w:r w:rsidRPr="00DC4302">
        <w:rPr>
          <w:b/>
        </w:rPr>
        <w:t xml:space="preserve">three </w:t>
      </w:r>
      <w:r w:rsidR="009102E0">
        <w:t xml:space="preserve">post it note comments.  Below we </w:t>
      </w:r>
      <w:r>
        <w:t xml:space="preserve">have told you what to comment on and where to put the post-it. </w:t>
      </w:r>
      <w:r w:rsidR="000957FB">
        <w:t>These need to be more than one word!!  It must be a complete thought</w:t>
      </w:r>
      <w:r w:rsidR="0041684D">
        <w:t>!</w:t>
      </w:r>
    </w:p>
    <w:p w14:paraId="23BF7881" w14:textId="77777777" w:rsidR="009102E0" w:rsidRDefault="009102E0" w:rsidP="00426F32">
      <w:pPr>
        <w:pStyle w:val="ListParagraph"/>
      </w:pPr>
    </w:p>
    <w:p w14:paraId="037EAA29" w14:textId="77777777" w:rsidR="009102E0" w:rsidRPr="00242A9D" w:rsidRDefault="009102E0" w:rsidP="00426F32">
      <w:pPr>
        <w:pStyle w:val="ListParagraph"/>
        <w:rPr>
          <w:b/>
        </w:rPr>
      </w:pPr>
      <w:r w:rsidRPr="00242A9D">
        <w:rPr>
          <w:b/>
        </w:rPr>
        <w:lastRenderedPageBreak/>
        <w:t>*You must read an actual book and put the post-</w:t>
      </w:r>
      <w:proofErr w:type="spellStart"/>
      <w:r w:rsidRPr="00242A9D">
        <w:rPr>
          <w:b/>
        </w:rPr>
        <w:t>its</w:t>
      </w:r>
      <w:proofErr w:type="spellEnd"/>
      <w:r w:rsidRPr="00242A9D">
        <w:rPr>
          <w:b/>
        </w:rPr>
        <w:t xml:space="preserve"> in the book.  Do not read an electronic copy.  You can easily check out the books from school, the library, or they are easily accessible in second hand bookstores.</w:t>
      </w:r>
    </w:p>
    <w:p w14:paraId="2D528A56" w14:textId="77777777" w:rsidR="00426F32" w:rsidRPr="00144D56" w:rsidRDefault="00426F32" w:rsidP="00426F32">
      <w:pPr>
        <w:pStyle w:val="ListParagraph"/>
      </w:pPr>
    </w:p>
    <w:p w14:paraId="5291DBDC" w14:textId="77777777" w:rsidR="00426F32" w:rsidRPr="00A44047" w:rsidRDefault="00426F32" w:rsidP="00426F32">
      <w:pPr>
        <w:pStyle w:val="ListParagraph"/>
        <w:numPr>
          <w:ilvl w:val="0"/>
          <w:numId w:val="7"/>
        </w:numPr>
      </w:pPr>
      <w:r>
        <w:rPr>
          <w:u w:val="single"/>
        </w:rPr>
        <w:t>Memorable Quote</w:t>
      </w:r>
      <w:r w:rsidRPr="00144D56">
        <w:rPr>
          <w:u w:val="single"/>
        </w:rPr>
        <w:t xml:space="preserve">: </w:t>
      </w:r>
      <w:r>
        <w:t xml:space="preserve"> (Bottom of page) Pick a quote and on your post it explain why it is important to one of the following: </w:t>
      </w:r>
    </w:p>
    <w:p w14:paraId="40AC5FDD" w14:textId="77777777" w:rsidR="00426F32" w:rsidRDefault="00426F32" w:rsidP="00426F32">
      <w:pPr>
        <w:ind w:left="720" w:firstLine="720"/>
      </w:pPr>
      <w:r>
        <w:t xml:space="preserve"> Setting, Conflict, Theme or a Literary Device such as Simile, Metaphor, </w:t>
      </w:r>
    </w:p>
    <w:p w14:paraId="2FE66C11" w14:textId="77777777" w:rsidR="00426F32" w:rsidRDefault="00426F32" w:rsidP="00426F32">
      <w:pPr>
        <w:ind w:left="1440"/>
      </w:pPr>
      <w:r>
        <w:t>Personification, Imagery, Symbolism, Allusion, Historical significance or Bias. Please use a variety of terms throughout your post it notes.</w:t>
      </w:r>
    </w:p>
    <w:p w14:paraId="35CC864B" w14:textId="77777777" w:rsidR="00426F32" w:rsidRDefault="00426F32" w:rsidP="00426F32">
      <w:pPr>
        <w:ind w:left="720" w:firstLine="720"/>
      </w:pPr>
    </w:p>
    <w:p w14:paraId="0248B4FB" w14:textId="77777777" w:rsidR="00426F32" w:rsidRDefault="00426F32" w:rsidP="00426F32">
      <w:pPr>
        <w:pStyle w:val="ListParagraph"/>
        <w:numPr>
          <w:ilvl w:val="0"/>
          <w:numId w:val="8"/>
        </w:numPr>
      </w:pPr>
      <w:r w:rsidRPr="00291FBE">
        <w:rPr>
          <w:u w:val="single"/>
        </w:rPr>
        <w:t xml:space="preserve">Characterization:  </w:t>
      </w:r>
      <w:r>
        <w:t>(Side of page) Jot down a note on something important we find out about a character.  This could be motivation, personality trait, physical trait or inner thoughts or feelings.  Make sure it is not plot summary.</w:t>
      </w:r>
    </w:p>
    <w:p w14:paraId="3A53AA78" w14:textId="77777777" w:rsidR="00426F32" w:rsidRPr="00291FBE" w:rsidRDefault="00426F32" w:rsidP="00426F32">
      <w:pPr>
        <w:pStyle w:val="ListParagraph"/>
        <w:ind w:left="1080"/>
        <w:rPr>
          <w:u w:val="single"/>
        </w:rPr>
      </w:pPr>
    </w:p>
    <w:p w14:paraId="36BF9AA8" w14:textId="77777777" w:rsidR="000957FB" w:rsidRPr="009102E0" w:rsidRDefault="00426F32" w:rsidP="00426F32">
      <w:pPr>
        <w:pStyle w:val="ListParagraph"/>
        <w:numPr>
          <w:ilvl w:val="0"/>
          <w:numId w:val="8"/>
        </w:numPr>
      </w:pPr>
      <w:r w:rsidRPr="00291FBE">
        <w:rPr>
          <w:u w:val="single"/>
        </w:rPr>
        <w:t>Personal Reaction/Comment</w:t>
      </w:r>
      <w:r>
        <w:rPr>
          <w:u w:val="single"/>
        </w:rPr>
        <w:t>/Question</w:t>
      </w:r>
      <w:r w:rsidRPr="00291FBE">
        <w:rPr>
          <w:u w:val="single"/>
        </w:rPr>
        <w:t xml:space="preserve">:  </w:t>
      </w:r>
      <w:r>
        <w:t xml:space="preserve">(Top of Page) This is where you can write down your personal thoughts on a character, event, description or anything you feel yourself having an emotional reaction to. You can also ask a question about anything you’re wondering about. </w:t>
      </w:r>
    </w:p>
    <w:p w14:paraId="6F9D006F" w14:textId="77777777" w:rsidR="0041684D" w:rsidRDefault="0041684D" w:rsidP="00426F32">
      <w:pPr>
        <w:rPr>
          <w:b/>
        </w:rPr>
      </w:pPr>
    </w:p>
    <w:p w14:paraId="7526A79E" w14:textId="77777777" w:rsidR="009102E0" w:rsidRPr="009102E0" w:rsidRDefault="009102E0" w:rsidP="009102E0">
      <w:pPr>
        <w:rPr>
          <w:rFonts w:ascii="Times New Roman" w:hAnsi="Times New Roman" w:cs="Times New Roman"/>
        </w:rPr>
      </w:pPr>
      <w:r w:rsidRPr="009102E0">
        <w:rPr>
          <w:rFonts w:ascii="Arial" w:hAnsi="Arial" w:cs="Arial"/>
          <w:b/>
          <w:bCs/>
          <w:color w:val="000000"/>
          <w:sz w:val="22"/>
          <w:szCs w:val="22"/>
        </w:rPr>
        <w:t>3) Comparison Essay:</w:t>
      </w:r>
      <w:r>
        <w:rPr>
          <w:rFonts w:ascii="Arial" w:hAnsi="Arial" w:cs="Arial"/>
          <w:color w:val="000000"/>
          <w:sz w:val="22"/>
          <w:szCs w:val="22"/>
        </w:rPr>
        <w:t xml:space="preserve">   3 Pages</w:t>
      </w:r>
      <w:r w:rsidRPr="009102E0">
        <w:rPr>
          <w:rFonts w:ascii="Arial" w:hAnsi="Arial" w:cs="Arial"/>
          <w:color w:val="000000"/>
          <w:sz w:val="22"/>
          <w:szCs w:val="22"/>
        </w:rPr>
        <w:t xml:space="preserve">, MLA style:  12 </w:t>
      </w:r>
      <w:proofErr w:type="spellStart"/>
      <w:r w:rsidRPr="009102E0">
        <w:rPr>
          <w:rFonts w:ascii="Arial" w:hAnsi="Arial" w:cs="Arial"/>
          <w:color w:val="000000"/>
          <w:sz w:val="22"/>
          <w:szCs w:val="22"/>
        </w:rPr>
        <w:t>pt</w:t>
      </w:r>
      <w:proofErr w:type="spellEnd"/>
      <w:r w:rsidRPr="009102E0">
        <w:rPr>
          <w:rFonts w:ascii="Arial" w:hAnsi="Arial" w:cs="Arial"/>
          <w:color w:val="000000"/>
          <w:sz w:val="22"/>
          <w:szCs w:val="22"/>
        </w:rPr>
        <w:t xml:space="preserve"> font, double spaced, </w:t>
      </w:r>
      <w:proofErr w:type="spellStart"/>
      <w:r w:rsidRPr="009102E0">
        <w:rPr>
          <w:rFonts w:ascii="Arial" w:hAnsi="Arial" w:cs="Arial"/>
          <w:color w:val="000000"/>
          <w:sz w:val="22"/>
          <w:szCs w:val="22"/>
        </w:rPr>
        <w:t>TImes</w:t>
      </w:r>
      <w:proofErr w:type="spellEnd"/>
      <w:r w:rsidRPr="009102E0">
        <w:rPr>
          <w:rFonts w:ascii="Arial" w:hAnsi="Arial" w:cs="Arial"/>
          <w:color w:val="000000"/>
          <w:sz w:val="22"/>
          <w:szCs w:val="22"/>
        </w:rPr>
        <w:t xml:space="preserve"> New Roman, 1 inch margins</w:t>
      </w:r>
    </w:p>
    <w:p w14:paraId="66F95DFE" w14:textId="77777777" w:rsidR="009102E0" w:rsidRPr="009102E0" w:rsidRDefault="009102E0" w:rsidP="009102E0">
      <w:pPr>
        <w:rPr>
          <w:rFonts w:ascii="Times New Roman" w:eastAsia="Times New Roman" w:hAnsi="Times New Roman" w:cs="Times New Roman"/>
        </w:rPr>
      </w:pPr>
    </w:p>
    <w:p w14:paraId="0797D462" w14:textId="77777777" w:rsidR="009102E0" w:rsidRDefault="009102E0" w:rsidP="009102E0">
      <w:pPr>
        <w:rPr>
          <w:rFonts w:ascii="Arial" w:hAnsi="Arial" w:cs="Arial"/>
          <w:color w:val="000000"/>
          <w:sz w:val="22"/>
          <w:szCs w:val="22"/>
        </w:rPr>
      </w:pPr>
      <w:r w:rsidRPr="009102E0">
        <w:rPr>
          <w:rFonts w:ascii="Arial" w:hAnsi="Arial" w:cs="Arial"/>
          <w:color w:val="000000"/>
          <w:sz w:val="22"/>
          <w:szCs w:val="22"/>
          <w:u w:val="single"/>
        </w:rPr>
        <w:t>Choose a common theme between the two novels:</w:t>
      </w:r>
      <w:r>
        <w:rPr>
          <w:rFonts w:ascii="Arial" w:hAnsi="Arial" w:cs="Arial"/>
          <w:color w:val="000000"/>
          <w:sz w:val="22"/>
          <w:szCs w:val="22"/>
        </w:rPr>
        <w:t xml:space="preserve">  Oppression, Violence, Father/S</w:t>
      </w:r>
      <w:r w:rsidRPr="009102E0">
        <w:rPr>
          <w:rFonts w:ascii="Arial" w:hAnsi="Arial" w:cs="Arial"/>
          <w:color w:val="000000"/>
          <w:sz w:val="22"/>
          <w:szCs w:val="22"/>
        </w:rPr>
        <w:t xml:space="preserve">on relationship, Self-discovery, Racism, American </w:t>
      </w:r>
      <w:r>
        <w:rPr>
          <w:rFonts w:ascii="Arial" w:hAnsi="Arial" w:cs="Arial"/>
          <w:color w:val="000000"/>
          <w:sz w:val="22"/>
          <w:szCs w:val="22"/>
        </w:rPr>
        <w:t>Dream, Struggle, Education and L</w:t>
      </w:r>
      <w:r w:rsidRPr="009102E0">
        <w:rPr>
          <w:rFonts w:ascii="Arial" w:hAnsi="Arial" w:cs="Arial"/>
          <w:color w:val="000000"/>
          <w:sz w:val="22"/>
          <w:szCs w:val="22"/>
        </w:rPr>
        <w:t>earning, Social Class, Love/Forgiven</w:t>
      </w:r>
      <w:r>
        <w:rPr>
          <w:rFonts w:ascii="Arial" w:hAnsi="Arial" w:cs="Arial"/>
          <w:color w:val="000000"/>
          <w:sz w:val="22"/>
          <w:szCs w:val="22"/>
        </w:rPr>
        <w:t>ess</w:t>
      </w:r>
      <w:r w:rsidRPr="009102E0">
        <w:rPr>
          <w:rFonts w:ascii="Arial" w:hAnsi="Arial" w:cs="Arial"/>
          <w:color w:val="000000"/>
          <w:sz w:val="22"/>
          <w:szCs w:val="22"/>
        </w:rPr>
        <w:t>, Pol</w:t>
      </w:r>
      <w:r w:rsidR="0004499A">
        <w:rPr>
          <w:rFonts w:ascii="Arial" w:hAnsi="Arial" w:cs="Arial"/>
          <w:color w:val="000000"/>
          <w:sz w:val="22"/>
          <w:szCs w:val="22"/>
        </w:rPr>
        <w:t xml:space="preserve">itics Affecting Personal Life, </w:t>
      </w:r>
      <w:r w:rsidRPr="009102E0">
        <w:rPr>
          <w:rFonts w:ascii="Arial" w:hAnsi="Arial" w:cs="Arial"/>
          <w:color w:val="000000"/>
          <w:sz w:val="22"/>
          <w:szCs w:val="22"/>
        </w:rPr>
        <w:t>How the Past affects the Present, Government infringing on</w:t>
      </w:r>
      <w:r>
        <w:rPr>
          <w:rFonts w:ascii="Arial" w:hAnsi="Arial" w:cs="Arial"/>
          <w:color w:val="000000"/>
          <w:sz w:val="22"/>
          <w:szCs w:val="22"/>
        </w:rPr>
        <w:t xml:space="preserve"> personal right, Abuse of Power</w:t>
      </w:r>
    </w:p>
    <w:p w14:paraId="66BB77C9" w14:textId="77777777" w:rsidR="009102E0" w:rsidRDefault="009102E0" w:rsidP="009102E0">
      <w:pPr>
        <w:rPr>
          <w:rFonts w:ascii="Arial" w:hAnsi="Arial" w:cs="Arial"/>
          <w:color w:val="000000"/>
          <w:sz w:val="22"/>
          <w:szCs w:val="22"/>
        </w:rPr>
      </w:pPr>
    </w:p>
    <w:p w14:paraId="40EF3F19" w14:textId="77777777" w:rsidR="009102E0" w:rsidRPr="009102E0" w:rsidRDefault="009102E0" w:rsidP="009102E0">
      <w:pPr>
        <w:rPr>
          <w:rFonts w:ascii="Times New Roman" w:hAnsi="Times New Roman" w:cs="Times New Roman"/>
        </w:rPr>
      </w:pPr>
      <w:r>
        <w:rPr>
          <w:rFonts w:ascii="Arial" w:hAnsi="Arial" w:cs="Arial"/>
          <w:color w:val="000000"/>
          <w:sz w:val="22"/>
          <w:szCs w:val="22"/>
        </w:rPr>
        <w:t>*If you have another theme, just email your teacher with your idea!</w:t>
      </w:r>
      <w:r w:rsidRPr="009102E0">
        <w:rPr>
          <w:rFonts w:ascii="Arial" w:hAnsi="Arial" w:cs="Arial"/>
          <w:color w:val="000000"/>
          <w:sz w:val="22"/>
          <w:szCs w:val="22"/>
        </w:rPr>
        <w:t xml:space="preserve"> </w:t>
      </w:r>
    </w:p>
    <w:p w14:paraId="35547D32" w14:textId="77777777" w:rsidR="009102E0" w:rsidRPr="009102E0" w:rsidRDefault="009102E0" w:rsidP="009102E0">
      <w:pPr>
        <w:rPr>
          <w:rFonts w:ascii="Times New Roman" w:eastAsia="Times New Roman" w:hAnsi="Times New Roman" w:cs="Times New Roman"/>
        </w:rPr>
      </w:pPr>
    </w:p>
    <w:p w14:paraId="0553BC36" w14:textId="77777777" w:rsidR="009102E0" w:rsidRDefault="009102E0" w:rsidP="009102E0">
      <w:pPr>
        <w:rPr>
          <w:rFonts w:ascii="Arial" w:hAnsi="Arial" w:cs="Arial"/>
          <w:color w:val="000000"/>
          <w:sz w:val="22"/>
          <w:szCs w:val="22"/>
        </w:rPr>
      </w:pPr>
      <w:r w:rsidRPr="009102E0">
        <w:rPr>
          <w:rFonts w:ascii="Arial" w:hAnsi="Arial" w:cs="Arial"/>
          <w:b/>
          <w:color w:val="000000"/>
          <w:sz w:val="22"/>
          <w:szCs w:val="22"/>
        </w:rPr>
        <w:t>1st-2nd Page:  </w:t>
      </w:r>
      <w:r w:rsidRPr="009102E0">
        <w:rPr>
          <w:rFonts w:ascii="Arial" w:hAnsi="Arial" w:cs="Arial"/>
          <w:color w:val="000000"/>
          <w:sz w:val="22"/>
          <w:szCs w:val="22"/>
        </w:rPr>
        <w:t>Compare this theme between the two books using evidence from the text (</w:t>
      </w:r>
      <w:proofErr w:type="spellStart"/>
      <w:r w:rsidRPr="009102E0">
        <w:rPr>
          <w:rFonts w:ascii="Arial" w:hAnsi="Arial" w:cs="Arial"/>
          <w:color w:val="000000"/>
          <w:sz w:val="22"/>
          <w:szCs w:val="22"/>
        </w:rPr>
        <w:t>Pg</w:t>
      </w:r>
      <w:proofErr w:type="spellEnd"/>
      <w:r w:rsidRPr="009102E0">
        <w:rPr>
          <w:rFonts w:ascii="Arial" w:hAnsi="Arial" w:cs="Arial"/>
          <w:color w:val="000000"/>
          <w:sz w:val="22"/>
          <w:szCs w:val="22"/>
        </w:rPr>
        <w:t xml:space="preserve"> #’s) to back up your analysis.</w:t>
      </w:r>
      <w:r>
        <w:rPr>
          <w:rFonts w:ascii="Arial" w:hAnsi="Arial" w:cs="Arial"/>
          <w:color w:val="000000"/>
          <w:sz w:val="22"/>
          <w:szCs w:val="22"/>
        </w:rPr>
        <w:t xml:space="preserve"> Be sure to have a clear THESIS!</w:t>
      </w:r>
      <w:r w:rsidRPr="009102E0">
        <w:rPr>
          <w:rFonts w:ascii="Arial" w:hAnsi="Arial" w:cs="Arial"/>
          <w:color w:val="000000"/>
          <w:sz w:val="22"/>
          <w:szCs w:val="22"/>
        </w:rPr>
        <w:t xml:space="preserve"> Arrange your essay by similarities and/or differences (topic sentences) between the two books. </w:t>
      </w:r>
    </w:p>
    <w:p w14:paraId="78681D4F" w14:textId="77777777" w:rsidR="00E82697" w:rsidRDefault="00E82697" w:rsidP="009102E0">
      <w:pPr>
        <w:rPr>
          <w:rFonts w:ascii="Arial" w:hAnsi="Arial" w:cs="Arial"/>
          <w:color w:val="000000"/>
          <w:sz w:val="22"/>
          <w:szCs w:val="22"/>
        </w:rPr>
      </w:pPr>
    </w:p>
    <w:p w14:paraId="4D395AA8" w14:textId="77777777" w:rsidR="00E82697" w:rsidRPr="00E82697" w:rsidRDefault="00E82697" w:rsidP="009102E0">
      <w:pPr>
        <w:rPr>
          <w:rFonts w:ascii="Arial" w:hAnsi="Arial" w:cs="Arial"/>
          <w:b/>
          <w:color w:val="000000"/>
          <w:sz w:val="22"/>
          <w:szCs w:val="22"/>
        </w:rPr>
      </w:pPr>
      <w:r w:rsidRPr="00E82697">
        <w:rPr>
          <w:rFonts w:ascii="Arial" w:hAnsi="Arial" w:cs="Arial"/>
          <w:b/>
          <w:color w:val="000000"/>
          <w:sz w:val="22"/>
          <w:szCs w:val="22"/>
        </w:rPr>
        <w:t>Possible Paragraph Structure:</w:t>
      </w:r>
    </w:p>
    <w:p w14:paraId="2C57BBB8" w14:textId="77777777" w:rsidR="009102E0" w:rsidRDefault="009102E0" w:rsidP="009102E0">
      <w:pPr>
        <w:rPr>
          <w:rFonts w:ascii="Arial" w:hAnsi="Arial" w:cs="Arial"/>
          <w:color w:val="000000"/>
          <w:sz w:val="22"/>
          <w:szCs w:val="22"/>
        </w:rPr>
      </w:pPr>
      <w:r>
        <w:rPr>
          <w:rFonts w:ascii="Arial" w:hAnsi="Arial" w:cs="Arial"/>
          <w:color w:val="000000"/>
          <w:sz w:val="22"/>
          <w:szCs w:val="22"/>
        </w:rPr>
        <w:tab/>
        <w:t>Topic Sentence:  Similarity or Difference</w:t>
      </w:r>
    </w:p>
    <w:p w14:paraId="3CC94FC5" w14:textId="77777777" w:rsidR="009102E0" w:rsidRDefault="009102E0" w:rsidP="009102E0">
      <w:pPr>
        <w:rPr>
          <w:rFonts w:ascii="Arial" w:hAnsi="Arial" w:cs="Arial"/>
          <w:color w:val="000000"/>
          <w:sz w:val="22"/>
          <w:szCs w:val="22"/>
        </w:rPr>
      </w:pPr>
      <w:r>
        <w:rPr>
          <w:rFonts w:ascii="Arial" w:hAnsi="Arial" w:cs="Arial"/>
          <w:color w:val="000000"/>
          <w:sz w:val="22"/>
          <w:szCs w:val="22"/>
        </w:rPr>
        <w:tab/>
        <w:t>Evidence/Support:  These are specific examples from the text -strong statements</w:t>
      </w:r>
    </w:p>
    <w:p w14:paraId="12060ED0" w14:textId="77777777" w:rsidR="009102E0" w:rsidRPr="009102E0" w:rsidRDefault="009102E0" w:rsidP="009102E0">
      <w:pPr>
        <w:rPr>
          <w:rFonts w:ascii="Times New Roman" w:hAnsi="Times New Roman" w:cs="Times New Roman"/>
        </w:rPr>
      </w:pPr>
      <w:r>
        <w:rPr>
          <w:rFonts w:ascii="Arial" w:hAnsi="Arial" w:cs="Arial"/>
          <w:color w:val="000000"/>
          <w:sz w:val="22"/>
          <w:szCs w:val="22"/>
        </w:rPr>
        <w:tab/>
        <w:t>Analysis/Commentary:  How does this evidence support your topic sentence?</w:t>
      </w:r>
    </w:p>
    <w:p w14:paraId="0D72F7AA" w14:textId="77777777" w:rsidR="009102E0" w:rsidRPr="009102E0" w:rsidRDefault="009102E0" w:rsidP="009102E0">
      <w:pPr>
        <w:rPr>
          <w:rFonts w:ascii="Times New Roman" w:eastAsia="Times New Roman" w:hAnsi="Times New Roman" w:cs="Times New Roman"/>
        </w:rPr>
      </w:pPr>
    </w:p>
    <w:p w14:paraId="0E93EDC8" w14:textId="77777777" w:rsidR="009102E0" w:rsidRPr="009102E0" w:rsidRDefault="009102E0" w:rsidP="009102E0">
      <w:pPr>
        <w:rPr>
          <w:rFonts w:ascii="Times New Roman" w:hAnsi="Times New Roman" w:cs="Times New Roman"/>
        </w:rPr>
      </w:pPr>
      <w:r w:rsidRPr="009102E0">
        <w:rPr>
          <w:rFonts w:ascii="Arial" w:hAnsi="Arial" w:cs="Arial"/>
          <w:color w:val="000000"/>
          <w:sz w:val="22"/>
          <w:szCs w:val="22"/>
        </w:rPr>
        <w:t xml:space="preserve">*Do not write one page on </w:t>
      </w:r>
      <w:r w:rsidRPr="009102E0">
        <w:rPr>
          <w:rFonts w:ascii="Arial" w:hAnsi="Arial" w:cs="Arial"/>
          <w:i/>
          <w:color w:val="000000"/>
          <w:sz w:val="22"/>
          <w:szCs w:val="22"/>
        </w:rPr>
        <w:t>Kite Runner</w:t>
      </w:r>
      <w:r>
        <w:rPr>
          <w:rFonts w:ascii="Arial" w:hAnsi="Arial" w:cs="Arial"/>
          <w:color w:val="000000"/>
          <w:sz w:val="22"/>
          <w:szCs w:val="22"/>
        </w:rPr>
        <w:t xml:space="preserve"> and one page on </w:t>
      </w:r>
      <w:r>
        <w:rPr>
          <w:rFonts w:ascii="Arial" w:hAnsi="Arial" w:cs="Arial"/>
          <w:i/>
          <w:color w:val="000000"/>
          <w:sz w:val="22"/>
          <w:szCs w:val="22"/>
        </w:rPr>
        <w:t>Between the World and Me</w:t>
      </w:r>
      <w:r w:rsidRPr="009102E0">
        <w:rPr>
          <w:rFonts w:ascii="Arial" w:hAnsi="Arial" w:cs="Arial"/>
          <w:color w:val="000000"/>
          <w:sz w:val="22"/>
          <w:szCs w:val="22"/>
        </w:rPr>
        <w:t>!!</w:t>
      </w:r>
    </w:p>
    <w:p w14:paraId="5C15CDE6" w14:textId="77777777" w:rsidR="009102E0" w:rsidRPr="009102E0" w:rsidRDefault="009102E0" w:rsidP="009102E0">
      <w:pPr>
        <w:rPr>
          <w:rFonts w:ascii="Times New Roman" w:eastAsia="Times New Roman" w:hAnsi="Times New Roman" w:cs="Times New Roman"/>
        </w:rPr>
      </w:pPr>
    </w:p>
    <w:p w14:paraId="4B88CBE4" w14:textId="77777777" w:rsidR="009102E0" w:rsidRPr="009102E0" w:rsidRDefault="009102E0" w:rsidP="009102E0">
      <w:pPr>
        <w:rPr>
          <w:rFonts w:ascii="Times New Roman" w:hAnsi="Times New Roman" w:cs="Times New Roman"/>
        </w:rPr>
      </w:pPr>
      <w:r w:rsidRPr="009102E0">
        <w:rPr>
          <w:rFonts w:ascii="Arial" w:hAnsi="Arial" w:cs="Arial"/>
          <w:b/>
          <w:color w:val="000000"/>
          <w:sz w:val="22"/>
          <w:szCs w:val="22"/>
        </w:rPr>
        <w:t>3rd Page:</w:t>
      </w:r>
      <w:r w:rsidRPr="009102E0">
        <w:rPr>
          <w:rFonts w:ascii="Arial" w:hAnsi="Arial" w:cs="Arial"/>
          <w:color w:val="000000"/>
          <w:sz w:val="22"/>
          <w:szCs w:val="22"/>
        </w:rPr>
        <w:t xml:space="preserve"> Write about this theme within your own life.  Where do you see this</w:t>
      </w:r>
      <w:r>
        <w:rPr>
          <w:rFonts w:ascii="Arial" w:hAnsi="Arial" w:cs="Arial"/>
          <w:color w:val="000000"/>
          <w:sz w:val="22"/>
          <w:szCs w:val="22"/>
        </w:rPr>
        <w:t xml:space="preserve"> them</w:t>
      </w:r>
      <w:r w:rsidRPr="009102E0">
        <w:rPr>
          <w:rFonts w:ascii="Arial" w:hAnsi="Arial" w:cs="Arial"/>
          <w:color w:val="000000"/>
          <w:sz w:val="22"/>
          <w:szCs w:val="22"/>
        </w:rPr>
        <w:t xml:space="preserve">? What experiences have </w:t>
      </w:r>
      <w:r>
        <w:rPr>
          <w:rFonts w:ascii="Arial" w:hAnsi="Arial" w:cs="Arial"/>
          <w:color w:val="000000"/>
          <w:sz w:val="22"/>
          <w:szCs w:val="22"/>
        </w:rPr>
        <w:t>you had related to this theme?  How does this theme apply to the world around you?</w:t>
      </w:r>
      <w:r w:rsidRPr="009102E0">
        <w:rPr>
          <w:rFonts w:ascii="Arial" w:hAnsi="Arial" w:cs="Arial"/>
          <w:color w:val="000000"/>
          <w:sz w:val="22"/>
          <w:szCs w:val="22"/>
        </w:rPr>
        <w:t xml:space="preserve">  </w:t>
      </w:r>
    </w:p>
    <w:p w14:paraId="5A02D3C7" w14:textId="77777777" w:rsidR="009102E0" w:rsidRPr="009102E0" w:rsidRDefault="009102E0" w:rsidP="009102E0">
      <w:pPr>
        <w:rPr>
          <w:rFonts w:ascii="Times New Roman" w:eastAsia="Times New Roman" w:hAnsi="Times New Roman" w:cs="Times New Roman"/>
        </w:rPr>
      </w:pPr>
    </w:p>
    <w:p w14:paraId="39834CFD" w14:textId="77777777" w:rsidR="009102E0" w:rsidRPr="009102E0" w:rsidRDefault="009102E0" w:rsidP="009102E0">
      <w:pPr>
        <w:rPr>
          <w:rFonts w:ascii="Times New Roman" w:hAnsi="Times New Roman" w:cs="Times New Roman"/>
        </w:rPr>
      </w:pPr>
      <w:r>
        <w:rPr>
          <w:rFonts w:ascii="Arial" w:hAnsi="Arial" w:cs="Arial"/>
          <w:color w:val="000000"/>
          <w:sz w:val="22"/>
          <w:szCs w:val="22"/>
        </w:rPr>
        <w:t>**</w:t>
      </w:r>
      <w:r w:rsidRPr="009102E0">
        <w:rPr>
          <w:rFonts w:ascii="Arial" w:hAnsi="Arial" w:cs="Arial"/>
          <w:color w:val="000000"/>
          <w:sz w:val="22"/>
          <w:szCs w:val="22"/>
        </w:rPr>
        <w:t xml:space="preserve">AP </w:t>
      </w:r>
      <w:r>
        <w:rPr>
          <w:rFonts w:ascii="Arial" w:hAnsi="Arial" w:cs="Arial"/>
          <w:color w:val="000000"/>
          <w:sz w:val="22"/>
          <w:szCs w:val="22"/>
        </w:rPr>
        <w:t>Style Rubric is attached for grading purposes</w:t>
      </w:r>
      <w:r w:rsidRPr="009102E0">
        <w:rPr>
          <w:rFonts w:ascii="Arial" w:hAnsi="Arial" w:cs="Arial"/>
          <w:color w:val="000000"/>
          <w:sz w:val="22"/>
          <w:szCs w:val="22"/>
        </w:rPr>
        <w:t xml:space="preserve">. </w:t>
      </w:r>
    </w:p>
    <w:p w14:paraId="7D2D5BA0" w14:textId="77777777" w:rsidR="008C6C21" w:rsidRDefault="000957FB" w:rsidP="009102E0">
      <w:r>
        <w:rPr>
          <w:b/>
        </w:rPr>
        <w:tab/>
      </w:r>
      <w:r w:rsidR="008C6C21">
        <w:t xml:space="preserve"> </w:t>
      </w:r>
    </w:p>
    <w:p w14:paraId="50210189" w14:textId="77777777" w:rsidR="00E82697" w:rsidRDefault="008C6C21" w:rsidP="00E82697">
      <w:pPr>
        <w:ind w:firstLine="720"/>
      </w:pPr>
      <w:r>
        <w:lastRenderedPageBreak/>
        <w:t xml:space="preserve"> </w:t>
      </w:r>
    </w:p>
    <w:p w14:paraId="1D44BAB7" w14:textId="77777777" w:rsidR="00426F32" w:rsidRPr="00E82697" w:rsidRDefault="00426F32" w:rsidP="00E82697">
      <w:r>
        <w:rPr>
          <w:b/>
        </w:rPr>
        <w:t xml:space="preserve">Summer Reading </w:t>
      </w:r>
      <w:r w:rsidRPr="00E568AB">
        <w:rPr>
          <w:b/>
        </w:rPr>
        <w:t>Grades</w:t>
      </w:r>
      <w:r>
        <w:rPr>
          <w:b/>
        </w:rPr>
        <w:t>:</w:t>
      </w:r>
    </w:p>
    <w:p w14:paraId="70BBBF11" w14:textId="77777777" w:rsidR="00426F32" w:rsidRDefault="00426F32" w:rsidP="00426F32">
      <w:pPr>
        <w:rPr>
          <w:b/>
        </w:rPr>
      </w:pPr>
    </w:p>
    <w:p w14:paraId="6D9DDF0B" w14:textId="77777777" w:rsidR="00426F32" w:rsidRPr="004160EA" w:rsidRDefault="00426F32" w:rsidP="00426F32">
      <w:r>
        <w:t xml:space="preserve">When you return in the fall, summer reading will be due within the </w:t>
      </w:r>
      <w:r w:rsidRPr="0041684D">
        <w:rPr>
          <w:b/>
        </w:rPr>
        <w:t>first week</w:t>
      </w:r>
      <w:r>
        <w:t xml:space="preserve">. </w:t>
      </w:r>
      <w:r w:rsidR="000957FB">
        <w:t xml:space="preserve">There will be numerous assignments/activities on the text when we return. </w:t>
      </w:r>
      <w:r>
        <w:t>For the first three weeks we will be reviewing important literary devices and we will be referring to the summer reading frequentl</w:t>
      </w:r>
      <w:r w:rsidR="00E82697">
        <w:t>y.  We</w:t>
      </w:r>
      <w:r>
        <w:t xml:space="preserve"> realize that the summer reading text can be easily obtained online and that you could complete the assignments without reading the book.  But you will be given AP style quizzes/tests that will be impossible to complete unless you have actually read the text.  Please do not attempt to take an AP style test on a book you haven’t read-it will not go well.</w:t>
      </w:r>
    </w:p>
    <w:p w14:paraId="5C828A2D" w14:textId="77777777" w:rsidR="000656C0" w:rsidRDefault="000656C0" w:rsidP="00426F32">
      <w:pPr>
        <w:rPr>
          <w:b/>
        </w:rPr>
      </w:pPr>
    </w:p>
    <w:p w14:paraId="16FBD0D1" w14:textId="77777777" w:rsidR="000656C0" w:rsidRDefault="000656C0" w:rsidP="00426F32">
      <w:r>
        <w:t>*</w:t>
      </w:r>
      <w:r w:rsidR="00913B7F">
        <w:t>The Literary Terms D</w:t>
      </w:r>
      <w:r w:rsidR="008C6C21">
        <w:t>i</w:t>
      </w:r>
      <w:r w:rsidR="00913B7F">
        <w:t>ctionary and P</w:t>
      </w:r>
      <w:r w:rsidR="008C6C21">
        <w:t>ost-its will be entered into FORMATIVE</w:t>
      </w:r>
      <w:r>
        <w:t xml:space="preserve">  </w:t>
      </w:r>
    </w:p>
    <w:p w14:paraId="5586AE0D" w14:textId="77777777" w:rsidR="000656C0" w:rsidRDefault="000656C0" w:rsidP="00426F32">
      <w:r>
        <w:t xml:space="preserve">*The Major Works Data Sheet and Personal Essay will be entered in SUMMATIVE </w:t>
      </w:r>
    </w:p>
    <w:p w14:paraId="2AD0178B" w14:textId="77777777" w:rsidR="000656C0" w:rsidRDefault="000656C0" w:rsidP="00426F32">
      <w:r>
        <w:t>*See attached rubric</w:t>
      </w:r>
    </w:p>
    <w:p w14:paraId="0C23FBC7" w14:textId="77777777" w:rsidR="00426F32" w:rsidRDefault="00426F32" w:rsidP="00426F32"/>
    <w:p w14:paraId="5B7EB152" w14:textId="77777777" w:rsidR="00426F32" w:rsidRPr="005266DD" w:rsidRDefault="00426F32" w:rsidP="00426F32">
      <w:r>
        <w:t>The Saint Paul Public School District and College Board require students to have a well-read background in works of literary merit.  This is the district’s way of supplementing the established curriculum.</w:t>
      </w:r>
    </w:p>
    <w:p w14:paraId="26658130" w14:textId="77777777" w:rsidR="00426F32" w:rsidRDefault="00426F32" w:rsidP="00426F32"/>
    <w:p w14:paraId="1F19E595" w14:textId="77777777" w:rsidR="00426F32" w:rsidRDefault="00426F32" w:rsidP="00426F32">
      <w:r>
        <w:t>If you hav</w:t>
      </w:r>
      <w:r w:rsidR="00E82697">
        <w:t>e any questions, please email us</w:t>
      </w:r>
      <w:r>
        <w:t xml:space="preserve"> at </w:t>
      </w:r>
      <w:hyperlink r:id="rId9" w:history="1">
        <w:r w:rsidRPr="00730EC6">
          <w:rPr>
            <w:rStyle w:val="Hyperlink"/>
          </w:rPr>
          <w:t>melody.nelson@spps.org</w:t>
        </w:r>
      </w:hyperlink>
      <w:r>
        <w:t xml:space="preserve">, </w:t>
      </w:r>
      <w:hyperlink r:id="rId10" w:history="1">
        <w:r w:rsidRPr="00142060">
          <w:rPr>
            <w:rStyle w:val="Hyperlink"/>
            <w:b/>
          </w:rPr>
          <w:t>mnelson.melody@gmail.com</w:t>
        </w:r>
      </w:hyperlink>
      <w:r w:rsidR="00E82697">
        <w:rPr>
          <w:b/>
        </w:rPr>
        <w:t xml:space="preserve"> or sonja.montgomery@spps.org.</w:t>
      </w:r>
      <w:r>
        <w:rPr>
          <w:b/>
        </w:rPr>
        <w:t xml:space="preserve"> </w:t>
      </w:r>
      <w:r>
        <w:t>The handouts for the summer reading assignment will be available on the Johnson English Department Website this summer if you lose yours.  You can also pick up copies in the guidance office at school.</w:t>
      </w:r>
    </w:p>
    <w:p w14:paraId="3F89421F" w14:textId="77777777" w:rsidR="00426F32" w:rsidRDefault="00426F32" w:rsidP="00426F32"/>
    <w:p w14:paraId="0FBA738F" w14:textId="77777777" w:rsidR="00426F32" w:rsidRDefault="00426F32" w:rsidP="00426F32">
      <w:r>
        <w:t>Good Luck, and remember, it’s never too early to start your summer reading!</w:t>
      </w:r>
    </w:p>
    <w:p w14:paraId="7EEFF5AF" w14:textId="77777777" w:rsidR="00426F32" w:rsidRDefault="00426F32" w:rsidP="00426F32"/>
    <w:p w14:paraId="56B13861" w14:textId="77777777" w:rsidR="00426F32" w:rsidRDefault="00426F32" w:rsidP="00426F32">
      <w:r>
        <w:t>Ms. Nelson-Room 1103</w:t>
      </w:r>
    </w:p>
    <w:p w14:paraId="7AB1FEE5" w14:textId="198C99F2" w:rsidR="00242A9D" w:rsidRDefault="00242A9D" w:rsidP="00426F32">
      <w:r>
        <w:t>Ms. Montgomery- Room 1102 (she is on maternity leave until the fall, but she does check her email)</w:t>
      </w:r>
    </w:p>
    <w:p w14:paraId="67CCBA2D" w14:textId="77777777" w:rsidR="00426F32" w:rsidRDefault="00426F32" w:rsidP="00426F32"/>
    <w:p w14:paraId="340F417E" w14:textId="77777777" w:rsidR="00426F32" w:rsidRDefault="00426F32" w:rsidP="00426F32">
      <w:pPr>
        <w:ind w:left="360"/>
      </w:pPr>
    </w:p>
    <w:p w14:paraId="48503CE4" w14:textId="77777777" w:rsidR="00E82697" w:rsidRDefault="00E82697" w:rsidP="00426F32">
      <w:pPr>
        <w:ind w:left="360"/>
      </w:pPr>
    </w:p>
    <w:p w14:paraId="493CC08F" w14:textId="77777777" w:rsidR="00E82697" w:rsidRDefault="00E82697" w:rsidP="00426F32">
      <w:pPr>
        <w:ind w:left="360"/>
      </w:pPr>
    </w:p>
    <w:p w14:paraId="3AB3FD99" w14:textId="77777777" w:rsidR="00E82697" w:rsidRDefault="00E82697" w:rsidP="00426F32">
      <w:pPr>
        <w:ind w:left="360"/>
      </w:pPr>
    </w:p>
    <w:p w14:paraId="2614B3A5" w14:textId="77777777" w:rsidR="00E82697" w:rsidRDefault="00E82697" w:rsidP="00426F32">
      <w:pPr>
        <w:ind w:left="360"/>
      </w:pPr>
    </w:p>
    <w:p w14:paraId="033C8B59" w14:textId="77777777" w:rsidR="00E82697" w:rsidRDefault="00E82697" w:rsidP="00426F32">
      <w:pPr>
        <w:ind w:left="360"/>
      </w:pPr>
    </w:p>
    <w:p w14:paraId="44BA96F8" w14:textId="77777777" w:rsidR="00E82697" w:rsidRDefault="00E82697" w:rsidP="00426F32">
      <w:pPr>
        <w:ind w:left="360"/>
      </w:pPr>
    </w:p>
    <w:p w14:paraId="453E866E" w14:textId="77777777" w:rsidR="00E82697" w:rsidRDefault="00E82697" w:rsidP="00426F32">
      <w:pPr>
        <w:ind w:left="360"/>
      </w:pPr>
    </w:p>
    <w:p w14:paraId="0AB80EBE" w14:textId="77777777" w:rsidR="00E82697" w:rsidRDefault="00E82697" w:rsidP="00426F32">
      <w:pPr>
        <w:ind w:left="360"/>
      </w:pPr>
    </w:p>
    <w:p w14:paraId="521A4E43" w14:textId="77777777" w:rsidR="00E82697" w:rsidRDefault="00E82697" w:rsidP="00426F32">
      <w:pPr>
        <w:ind w:left="360"/>
      </w:pPr>
    </w:p>
    <w:p w14:paraId="563945DE" w14:textId="77777777" w:rsidR="00E82697" w:rsidRDefault="00E82697" w:rsidP="00426F32">
      <w:pPr>
        <w:ind w:left="360"/>
      </w:pPr>
    </w:p>
    <w:p w14:paraId="6E3A3435" w14:textId="77777777" w:rsidR="00E82697" w:rsidRDefault="00E82697" w:rsidP="00426F32">
      <w:pPr>
        <w:ind w:left="360"/>
      </w:pPr>
    </w:p>
    <w:p w14:paraId="49F1B7EF" w14:textId="77777777" w:rsidR="00E82697" w:rsidRDefault="00E82697" w:rsidP="00426F32">
      <w:pPr>
        <w:ind w:left="360"/>
      </w:pPr>
    </w:p>
    <w:p w14:paraId="423B6DB0" w14:textId="77777777" w:rsidR="00E82697" w:rsidRDefault="00E82697" w:rsidP="00242A9D">
      <w:bookmarkStart w:id="0" w:name="_GoBack"/>
      <w:bookmarkEnd w:id="0"/>
    </w:p>
    <w:p w14:paraId="7CEBC8E2" w14:textId="77777777" w:rsidR="00DC4FF6" w:rsidRPr="003500B5" w:rsidRDefault="00DC4FF6" w:rsidP="00E82697">
      <w:pPr>
        <w:rPr>
          <w:rFonts w:ascii="Hei" w:eastAsia="Hei" w:hAnsi="Hei"/>
        </w:rPr>
      </w:pPr>
    </w:p>
    <w:tbl>
      <w:tblPr>
        <w:tblStyle w:val="TableGrid"/>
        <w:tblW w:w="0" w:type="auto"/>
        <w:tblLook w:val="00A0" w:firstRow="1" w:lastRow="0" w:firstColumn="1" w:lastColumn="0" w:noHBand="0" w:noVBand="0"/>
      </w:tblPr>
      <w:tblGrid>
        <w:gridCol w:w="2154"/>
        <w:gridCol w:w="2137"/>
        <w:gridCol w:w="2133"/>
        <w:gridCol w:w="2206"/>
      </w:tblGrid>
      <w:tr w:rsidR="00DC4FF6" w14:paraId="1CDEC5E2" w14:textId="77777777">
        <w:tc>
          <w:tcPr>
            <w:tcW w:w="2214" w:type="dxa"/>
          </w:tcPr>
          <w:p w14:paraId="7C867F08" w14:textId="77777777" w:rsidR="00DC4FF6" w:rsidRPr="003500B5" w:rsidRDefault="00DC4FF6" w:rsidP="003500B5">
            <w:pPr>
              <w:jc w:val="center"/>
              <w:rPr>
                <w:b/>
                <w:sz w:val="32"/>
              </w:rPr>
            </w:pPr>
            <w:r>
              <w:rPr>
                <w:b/>
                <w:sz w:val="32"/>
              </w:rPr>
              <w:t>4</w:t>
            </w:r>
          </w:p>
        </w:tc>
        <w:tc>
          <w:tcPr>
            <w:tcW w:w="2214" w:type="dxa"/>
          </w:tcPr>
          <w:p w14:paraId="4EC45CB4" w14:textId="77777777" w:rsidR="00DC4FF6" w:rsidRPr="003500B5" w:rsidRDefault="00DC4FF6" w:rsidP="003500B5">
            <w:pPr>
              <w:jc w:val="center"/>
              <w:rPr>
                <w:b/>
                <w:sz w:val="32"/>
              </w:rPr>
            </w:pPr>
            <w:r>
              <w:rPr>
                <w:b/>
                <w:sz w:val="32"/>
              </w:rPr>
              <w:t>3</w:t>
            </w:r>
          </w:p>
        </w:tc>
        <w:tc>
          <w:tcPr>
            <w:tcW w:w="2214" w:type="dxa"/>
          </w:tcPr>
          <w:p w14:paraId="5E253689" w14:textId="77777777" w:rsidR="00DC4FF6" w:rsidRPr="003500B5" w:rsidRDefault="00DC4FF6" w:rsidP="003500B5">
            <w:pPr>
              <w:jc w:val="center"/>
              <w:rPr>
                <w:b/>
                <w:sz w:val="32"/>
              </w:rPr>
            </w:pPr>
            <w:r>
              <w:rPr>
                <w:b/>
                <w:sz w:val="32"/>
              </w:rPr>
              <w:t>2</w:t>
            </w:r>
          </w:p>
        </w:tc>
        <w:tc>
          <w:tcPr>
            <w:tcW w:w="2214" w:type="dxa"/>
          </w:tcPr>
          <w:p w14:paraId="54AA1B1B" w14:textId="77777777" w:rsidR="00DC4FF6" w:rsidRPr="003500B5" w:rsidRDefault="00DC4FF6" w:rsidP="003500B5">
            <w:pPr>
              <w:jc w:val="center"/>
              <w:rPr>
                <w:b/>
                <w:sz w:val="32"/>
              </w:rPr>
            </w:pPr>
            <w:r>
              <w:rPr>
                <w:b/>
                <w:sz w:val="32"/>
              </w:rPr>
              <w:t>1</w:t>
            </w:r>
          </w:p>
        </w:tc>
      </w:tr>
      <w:tr w:rsidR="00DC4FF6" w14:paraId="54AEF487" w14:textId="77777777" w:rsidTr="00630A8F">
        <w:trPr>
          <w:trHeight w:val="7550"/>
        </w:trPr>
        <w:tc>
          <w:tcPr>
            <w:tcW w:w="2214" w:type="dxa"/>
          </w:tcPr>
          <w:p w14:paraId="295A383C" w14:textId="77777777" w:rsidR="00DC4FF6" w:rsidRDefault="00DC4FF6" w:rsidP="003500B5">
            <w:r>
              <w:t xml:space="preserve">These responses </w:t>
            </w:r>
            <w:r w:rsidRPr="003500B5">
              <w:t>clearly demonstrate an understanding of the topic</w:t>
            </w:r>
            <w:r>
              <w:t>.</w:t>
            </w:r>
          </w:p>
          <w:p w14:paraId="052C1411" w14:textId="77777777" w:rsidR="00DC4FF6" w:rsidRDefault="00DC4FF6" w:rsidP="003500B5">
            <w:r w:rsidRPr="003500B5">
              <w:t xml:space="preserve"> </w:t>
            </w:r>
          </w:p>
          <w:p w14:paraId="070A817B" w14:textId="77777777" w:rsidR="00DC4FF6" w:rsidRDefault="00DC4FF6" w:rsidP="003500B5">
            <w:r>
              <w:t>They contain apt references that are specific.</w:t>
            </w:r>
          </w:p>
          <w:p w14:paraId="39161317" w14:textId="77777777" w:rsidR="00DC4FF6" w:rsidRDefault="00DC4FF6" w:rsidP="003500B5"/>
          <w:p w14:paraId="1EE7372B" w14:textId="77777777" w:rsidR="00DC4FF6" w:rsidRDefault="00DC4FF6" w:rsidP="003500B5">
            <w:r>
              <w:t xml:space="preserve">They are cogent in their explications, and free of plot summary that is not </w:t>
            </w:r>
          </w:p>
          <w:p w14:paraId="273C2FFC" w14:textId="77777777" w:rsidR="00DC4FF6" w:rsidRDefault="00DC4FF6" w:rsidP="003500B5">
            <w:r>
              <w:t>relevant to the topic.</w:t>
            </w:r>
          </w:p>
          <w:p w14:paraId="4B099556" w14:textId="77777777" w:rsidR="00DC4FF6" w:rsidRDefault="00DC4FF6" w:rsidP="003500B5"/>
          <w:p w14:paraId="49B2E653" w14:textId="77777777" w:rsidR="00DC4FF6" w:rsidRDefault="00DC4FF6" w:rsidP="003500B5">
            <w:r>
              <w:t xml:space="preserve">They contain insight of the text that is superior. </w:t>
            </w:r>
          </w:p>
          <w:p w14:paraId="6F3ACF13" w14:textId="77777777" w:rsidR="00DC4FF6" w:rsidRDefault="00DC4FF6" w:rsidP="003500B5"/>
          <w:p w14:paraId="3E26EC56" w14:textId="77777777" w:rsidR="00DC4FF6" w:rsidRPr="003500B5" w:rsidRDefault="00DC4FF6" w:rsidP="003500B5">
            <w:r>
              <w:t>They contain an understanding and a control of a wide range of the elements of effective analysis.</w:t>
            </w:r>
          </w:p>
        </w:tc>
        <w:tc>
          <w:tcPr>
            <w:tcW w:w="2214" w:type="dxa"/>
          </w:tcPr>
          <w:p w14:paraId="76457063" w14:textId="77777777" w:rsidR="00DC4FF6" w:rsidRDefault="00DC4FF6" w:rsidP="005E5949">
            <w:r>
              <w:t xml:space="preserve">Though they are not as convincing in </w:t>
            </w:r>
          </w:p>
          <w:p w14:paraId="60F57B4D" w14:textId="77777777" w:rsidR="00DC4FF6" w:rsidRDefault="00DC4FF6" w:rsidP="003500B5">
            <w:r>
              <w:t>their discussion, these responses are generally well-written.</w:t>
            </w:r>
          </w:p>
          <w:p w14:paraId="44882432" w14:textId="77777777" w:rsidR="00DC4FF6" w:rsidRDefault="00DC4FF6" w:rsidP="003500B5"/>
          <w:p w14:paraId="35E1693B" w14:textId="77777777" w:rsidR="00DC4FF6" w:rsidRDefault="00DC4FF6" w:rsidP="003500B5">
            <w:r>
              <w:t>These references are appropriate but less thorough, less perceptive or less specific than 4</w:t>
            </w:r>
          </w:p>
          <w:p w14:paraId="238ED8D2" w14:textId="77777777" w:rsidR="00DC4FF6" w:rsidRDefault="00DC4FF6" w:rsidP="003500B5"/>
          <w:p w14:paraId="3A20C8B5" w14:textId="77777777" w:rsidR="00DC4FF6" w:rsidRDefault="00DC4FF6" w:rsidP="003500B5">
            <w:r>
              <w:t xml:space="preserve">Although insightful, They have less </w:t>
            </w:r>
          </w:p>
          <w:p w14:paraId="16C0881F" w14:textId="77777777" w:rsidR="00DC4FF6" w:rsidRDefault="00DC4FF6" w:rsidP="003500B5">
            <w:r>
              <w:t>maturity and control than the top responses.</w:t>
            </w:r>
          </w:p>
          <w:p w14:paraId="7332C1DC" w14:textId="77777777" w:rsidR="00DC4FF6" w:rsidRDefault="00DC4FF6" w:rsidP="003500B5"/>
          <w:p w14:paraId="7D440264" w14:textId="77777777" w:rsidR="00DC4FF6" w:rsidRDefault="00DC4FF6" w:rsidP="003500B5">
            <w:r>
              <w:t xml:space="preserve"> They reveal a less sophisticated analysis and less </w:t>
            </w:r>
          </w:p>
          <w:p w14:paraId="351C9EB4" w14:textId="77777777" w:rsidR="00DC4FF6" w:rsidRDefault="00DC4FF6" w:rsidP="003500B5">
            <w:r>
              <w:t>consistent command of the elements of effective writing.</w:t>
            </w:r>
          </w:p>
        </w:tc>
        <w:tc>
          <w:tcPr>
            <w:tcW w:w="2214" w:type="dxa"/>
          </w:tcPr>
          <w:p w14:paraId="26013A48" w14:textId="77777777" w:rsidR="00DC4FF6" w:rsidRDefault="00DC4FF6" w:rsidP="003500B5">
            <w:r>
              <w:t xml:space="preserve">Although they have some thoughtful responses, these </w:t>
            </w:r>
            <w:proofErr w:type="gramStart"/>
            <w:r>
              <w:t>are  vague</w:t>
            </w:r>
            <w:proofErr w:type="gramEnd"/>
            <w:r>
              <w:t xml:space="preserve"> or over-simplified</w:t>
            </w:r>
          </w:p>
          <w:p w14:paraId="18259C4C" w14:textId="77777777" w:rsidR="00DC4FF6" w:rsidRDefault="00DC4FF6" w:rsidP="003500B5"/>
          <w:p w14:paraId="75E9D5AA" w14:textId="77777777" w:rsidR="00DC4FF6" w:rsidRDefault="00DC4FF6" w:rsidP="003500B5">
            <w:r>
              <w:t xml:space="preserve">The responses may be pedestrian, mechanical, or inadequately related to the topic.  </w:t>
            </w:r>
          </w:p>
          <w:p w14:paraId="26B6D498" w14:textId="77777777" w:rsidR="00DC4FF6" w:rsidRDefault="00DC4FF6" w:rsidP="003500B5"/>
          <w:p w14:paraId="4F068C2E" w14:textId="77777777" w:rsidR="00DC4FF6" w:rsidRDefault="00DC4FF6" w:rsidP="003500B5">
            <w:r>
              <w:t xml:space="preserve">Typically, these responses reveal simplistic thinking and/or immature writing.  </w:t>
            </w:r>
          </w:p>
          <w:p w14:paraId="493CAD0F" w14:textId="77777777" w:rsidR="00DC4FF6" w:rsidRDefault="00DC4FF6" w:rsidP="003500B5"/>
          <w:p w14:paraId="37C7E4F4" w14:textId="77777777" w:rsidR="00DC4FF6" w:rsidRDefault="00DC4FF6" w:rsidP="003500B5">
            <w:r>
              <w:t xml:space="preserve">Not as well conceived, organized, or developed as the </w:t>
            </w:r>
          </w:p>
          <w:p w14:paraId="0AA72994" w14:textId="77777777" w:rsidR="00DC4FF6" w:rsidRDefault="00DC4FF6" w:rsidP="003500B5">
            <w:r>
              <w:t>upper-half responses; the writing, however is sufficient to convey the writer’s ideas</w:t>
            </w:r>
          </w:p>
        </w:tc>
        <w:tc>
          <w:tcPr>
            <w:tcW w:w="2214" w:type="dxa"/>
          </w:tcPr>
          <w:p w14:paraId="49F2CA70" w14:textId="77777777" w:rsidR="00DC4FF6" w:rsidRDefault="00DC4FF6" w:rsidP="003500B5">
            <w:r>
              <w:t>These responses are not appropriate or suitable for the task</w:t>
            </w:r>
          </w:p>
          <w:p w14:paraId="024D02F5" w14:textId="77777777" w:rsidR="00DC4FF6" w:rsidRDefault="00DC4FF6" w:rsidP="003500B5"/>
          <w:p w14:paraId="5F77236E" w14:textId="77777777" w:rsidR="00DC4FF6" w:rsidRDefault="00DC4FF6" w:rsidP="003500B5">
            <w:r>
              <w:t xml:space="preserve"> They may have failed to address the topic. </w:t>
            </w:r>
          </w:p>
          <w:p w14:paraId="7897162A" w14:textId="77777777" w:rsidR="00DC4FF6" w:rsidRDefault="00DC4FF6" w:rsidP="003500B5"/>
          <w:p w14:paraId="573A4CFB" w14:textId="77777777" w:rsidR="00DC4FF6" w:rsidRDefault="00DC4FF6" w:rsidP="003500B5">
            <w:r>
              <w:t xml:space="preserve">The response has significant misinterpretations of the text, inadequate supporting evidence, and/or paraphrase and plot summary rather than analysis. </w:t>
            </w:r>
          </w:p>
          <w:p w14:paraId="72A81F9C" w14:textId="77777777" w:rsidR="00DC4FF6" w:rsidRDefault="00DC4FF6" w:rsidP="003500B5"/>
          <w:p w14:paraId="36D18920" w14:textId="77777777" w:rsidR="00DC4FF6" w:rsidRDefault="00DC4FF6" w:rsidP="003500B5">
            <w:r>
              <w:t xml:space="preserve">The writing may </w:t>
            </w:r>
          </w:p>
          <w:p w14:paraId="1F86685E" w14:textId="77777777" w:rsidR="00DC4FF6" w:rsidRDefault="00DC4FF6" w:rsidP="003500B5">
            <w:r>
              <w:t xml:space="preserve">convey the writer’s ideas, but it reveals weak control over the </w:t>
            </w:r>
            <w:proofErr w:type="gramStart"/>
            <w:r>
              <w:t>elements  of</w:t>
            </w:r>
            <w:proofErr w:type="gramEnd"/>
            <w:r>
              <w:t xml:space="preserve"> writing. </w:t>
            </w:r>
          </w:p>
          <w:p w14:paraId="025EAC87" w14:textId="77777777" w:rsidR="00DC4FF6" w:rsidRDefault="00DC4FF6" w:rsidP="003500B5"/>
          <w:p w14:paraId="050D6A5F" w14:textId="77777777" w:rsidR="00DC4FF6" w:rsidRDefault="00DC4FF6" w:rsidP="003500B5"/>
          <w:p w14:paraId="6EB6823F" w14:textId="77777777" w:rsidR="00DC4FF6" w:rsidRDefault="00DC4FF6" w:rsidP="003500B5"/>
          <w:p w14:paraId="6AAFA382" w14:textId="77777777" w:rsidR="00DC4FF6" w:rsidRDefault="00DC4FF6" w:rsidP="003500B5"/>
          <w:p w14:paraId="6F20B439" w14:textId="77777777" w:rsidR="00DC4FF6" w:rsidRDefault="00DC4FF6" w:rsidP="003500B5"/>
        </w:tc>
      </w:tr>
      <w:tr w:rsidR="00DC4FF6" w14:paraId="205C50A8" w14:textId="77777777" w:rsidTr="00F941DD">
        <w:trPr>
          <w:trHeight w:val="90"/>
        </w:trPr>
        <w:tc>
          <w:tcPr>
            <w:tcW w:w="2214" w:type="dxa"/>
          </w:tcPr>
          <w:p w14:paraId="56E7C8C4" w14:textId="77777777" w:rsidR="00DC4FF6" w:rsidRDefault="00DC4FF6" w:rsidP="003500B5">
            <w:r>
              <w:t xml:space="preserve">I might say. . . </w:t>
            </w:r>
          </w:p>
          <w:p w14:paraId="150DEC5C" w14:textId="77777777" w:rsidR="00DC4FF6" w:rsidRDefault="00DC4FF6" w:rsidP="003500B5">
            <w:r>
              <w:t>Awesome!</w:t>
            </w:r>
          </w:p>
          <w:p w14:paraId="52314124" w14:textId="77777777" w:rsidR="00DC4FF6" w:rsidRDefault="00DC4FF6" w:rsidP="003500B5"/>
          <w:p w14:paraId="469CD300" w14:textId="77777777" w:rsidR="00DC4FF6" w:rsidRDefault="00DC4FF6" w:rsidP="003500B5">
            <w:r>
              <w:t>I never though of that!</w:t>
            </w:r>
          </w:p>
          <w:p w14:paraId="09578770" w14:textId="77777777" w:rsidR="00DC4FF6" w:rsidRDefault="00DC4FF6" w:rsidP="003500B5"/>
          <w:p w14:paraId="7DF37E65" w14:textId="77777777" w:rsidR="00DC4FF6" w:rsidRDefault="00DC4FF6" w:rsidP="003500B5">
            <w:r>
              <w:t>A college student would write that!</w:t>
            </w:r>
          </w:p>
          <w:p w14:paraId="0144D711" w14:textId="77777777" w:rsidR="00DC4FF6" w:rsidRDefault="00DC4FF6" w:rsidP="003500B5"/>
          <w:p w14:paraId="48FB49B8" w14:textId="77777777" w:rsidR="00DC4FF6" w:rsidRDefault="00F941DD" w:rsidP="003500B5">
            <w:r>
              <w:t>You Rock!</w:t>
            </w:r>
          </w:p>
        </w:tc>
        <w:tc>
          <w:tcPr>
            <w:tcW w:w="2214" w:type="dxa"/>
          </w:tcPr>
          <w:p w14:paraId="6B47E791" w14:textId="77777777" w:rsidR="00DC4FF6" w:rsidRDefault="00DC4FF6" w:rsidP="003500B5">
            <w:r>
              <w:t xml:space="preserve">I might say. . . </w:t>
            </w:r>
          </w:p>
          <w:p w14:paraId="408B952B" w14:textId="77777777" w:rsidR="00DC4FF6" w:rsidRDefault="00DC4FF6" w:rsidP="003500B5">
            <w:r>
              <w:t>Impressive!</w:t>
            </w:r>
          </w:p>
          <w:p w14:paraId="45E67740" w14:textId="77777777" w:rsidR="00DC4FF6" w:rsidRDefault="00DC4FF6" w:rsidP="003500B5"/>
          <w:p w14:paraId="3579A9EB" w14:textId="77777777" w:rsidR="00DC4FF6" w:rsidRDefault="00DC4FF6" w:rsidP="003500B5">
            <w:r>
              <w:t>I wish you’d told me more!</w:t>
            </w:r>
          </w:p>
          <w:p w14:paraId="177863C8" w14:textId="77777777" w:rsidR="00DC4FF6" w:rsidRDefault="00DC4FF6" w:rsidP="003500B5"/>
          <w:p w14:paraId="0098A71B" w14:textId="77777777" w:rsidR="00DC4FF6" w:rsidRDefault="00DC4FF6" w:rsidP="003500B5">
            <w:r>
              <w:t>You have solid ideas!</w:t>
            </w:r>
          </w:p>
          <w:p w14:paraId="7B4F7A2A" w14:textId="77777777" w:rsidR="00DC4FF6" w:rsidRDefault="00DC4FF6" w:rsidP="003500B5"/>
          <w:p w14:paraId="330EA8C7" w14:textId="77777777" w:rsidR="00DC4FF6" w:rsidRDefault="00DC4FF6" w:rsidP="003500B5">
            <w:r>
              <w:t>You have rhythm!</w:t>
            </w:r>
          </w:p>
        </w:tc>
        <w:tc>
          <w:tcPr>
            <w:tcW w:w="2214" w:type="dxa"/>
          </w:tcPr>
          <w:p w14:paraId="546DA18D" w14:textId="77777777" w:rsidR="00DC4FF6" w:rsidRDefault="00DC4FF6" w:rsidP="003500B5">
            <w:r>
              <w:t xml:space="preserve">I might say. . . </w:t>
            </w:r>
          </w:p>
          <w:p w14:paraId="0CDB6E1A" w14:textId="77777777" w:rsidR="00DC4FF6" w:rsidRDefault="00DC4FF6" w:rsidP="003500B5">
            <w:r>
              <w:t>O.K.!</w:t>
            </w:r>
          </w:p>
          <w:p w14:paraId="591B80AF" w14:textId="77777777" w:rsidR="00DC4FF6" w:rsidRDefault="00DC4FF6" w:rsidP="003500B5">
            <w:r>
              <w:t>You’re on the right track, but need to dig deeper.</w:t>
            </w:r>
          </w:p>
          <w:p w14:paraId="0F249DFB" w14:textId="77777777" w:rsidR="00DC4FF6" w:rsidRDefault="00DC4FF6" w:rsidP="003500B5"/>
          <w:p w14:paraId="0ACD68F3" w14:textId="77777777" w:rsidR="00DC4FF6" w:rsidRDefault="00DC4FF6" w:rsidP="003500B5">
            <w:proofErr w:type="spellStart"/>
            <w:r>
              <w:t>Opps</w:t>
            </w:r>
            <w:proofErr w:type="spellEnd"/>
            <w:r>
              <w:t>, some summary!</w:t>
            </w:r>
          </w:p>
          <w:p w14:paraId="053FDFB0" w14:textId="77777777" w:rsidR="00DC4FF6" w:rsidRDefault="00DC4FF6" w:rsidP="003500B5">
            <w:r>
              <w:t>You sway side to side!</w:t>
            </w:r>
          </w:p>
          <w:p w14:paraId="7E751942" w14:textId="77777777" w:rsidR="00DC4FF6" w:rsidRDefault="00DC4FF6" w:rsidP="003500B5"/>
        </w:tc>
        <w:tc>
          <w:tcPr>
            <w:tcW w:w="2214" w:type="dxa"/>
          </w:tcPr>
          <w:p w14:paraId="6D56ED43" w14:textId="77777777" w:rsidR="00DC4FF6" w:rsidRDefault="00DC4FF6" w:rsidP="003500B5">
            <w:r>
              <w:lastRenderedPageBreak/>
              <w:t xml:space="preserve">I might say. . . </w:t>
            </w:r>
          </w:p>
          <w:p w14:paraId="3AD91FF2" w14:textId="77777777" w:rsidR="00DC4FF6" w:rsidRDefault="00DC4FF6" w:rsidP="003500B5">
            <w:r>
              <w:t>I wish you would’ve talked to me.</w:t>
            </w:r>
          </w:p>
          <w:p w14:paraId="36AB6374" w14:textId="77777777" w:rsidR="00DC4FF6" w:rsidRDefault="00DC4FF6" w:rsidP="003500B5"/>
          <w:p w14:paraId="68131921" w14:textId="77777777" w:rsidR="00DC4FF6" w:rsidRDefault="00DC4FF6" w:rsidP="003500B5">
            <w:r>
              <w:t>Did you read the right text?</w:t>
            </w:r>
          </w:p>
          <w:p w14:paraId="3FB7E579" w14:textId="77777777" w:rsidR="00DC4FF6" w:rsidRDefault="00DC4FF6" w:rsidP="003500B5"/>
          <w:p w14:paraId="0CEB2EAC" w14:textId="77777777" w:rsidR="00DC4FF6" w:rsidRDefault="00DC4FF6" w:rsidP="003500B5">
            <w:r>
              <w:t>Too much summary!</w:t>
            </w:r>
          </w:p>
          <w:p w14:paraId="356A3C8D" w14:textId="77777777" w:rsidR="00DC4FF6" w:rsidRDefault="00DC4FF6" w:rsidP="003500B5">
            <w:r>
              <w:lastRenderedPageBreak/>
              <w:t>You’re off-beat!</w:t>
            </w:r>
          </w:p>
          <w:p w14:paraId="47A1AC50" w14:textId="77777777" w:rsidR="00DC4FF6" w:rsidRDefault="00DC4FF6" w:rsidP="003500B5"/>
        </w:tc>
      </w:tr>
    </w:tbl>
    <w:p w14:paraId="108EFD79" w14:textId="77777777" w:rsidR="00DC4FF6" w:rsidRDefault="00DC4FF6" w:rsidP="00DC4FF6"/>
    <w:p w14:paraId="589EC686" w14:textId="77777777" w:rsidR="00426F32" w:rsidRDefault="00426F32" w:rsidP="00426F32"/>
    <w:p w14:paraId="5E32EC07" w14:textId="77777777" w:rsidR="00426F32" w:rsidRDefault="00426F32" w:rsidP="00426F32"/>
    <w:p w14:paraId="6295B137" w14:textId="77777777" w:rsidR="00426F32" w:rsidRDefault="00426F32" w:rsidP="00426F32"/>
    <w:p w14:paraId="23BC81AB" w14:textId="77777777" w:rsidR="00426F32" w:rsidRDefault="00426F32" w:rsidP="00426F32"/>
    <w:p w14:paraId="11C74C2C" w14:textId="77777777" w:rsidR="00426F32" w:rsidRDefault="00426F32" w:rsidP="00426F32"/>
    <w:p w14:paraId="25C1FFAA" w14:textId="77777777" w:rsidR="00426F32" w:rsidRPr="0029438C" w:rsidRDefault="00426F32" w:rsidP="00426F32"/>
    <w:p w14:paraId="1E79E1C5" w14:textId="77777777" w:rsidR="00426F32" w:rsidRPr="0029438C" w:rsidRDefault="00426F32" w:rsidP="00426F32"/>
    <w:p w14:paraId="44D70135" w14:textId="77777777" w:rsidR="00556161" w:rsidRDefault="00556161"/>
    <w:sectPr w:rsidR="00556161" w:rsidSect="00556161">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i">
    <w:altName w:val="Microsoft YaHei Light"/>
    <w:charset w:val="50"/>
    <w:family w:val="auto"/>
    <w:pitch w:val="variable"/>
    <w:sig w:usb0="00000001" w:usb1="00000000" w:usb2="0100040E" w:usb3="00000000" w:csb0="00040000"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DF8"/>
    <w:multiLevelType w:val="hybridMultilevel"/>
    <w:tmpl w:val="A70A972A"/>
    <w:lvl w:ilvl="0" w:tplc="28C6BE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5E092E"/>
    <w:multiLevelType w:val="hybridMultilevel"/>
    <w:tmpl w:val="C646E648"/>
    <w:lvl w:ilvl="0" w:tplc="58C86F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287443"/>
    <w:multiLevelType w:val="hybridMultilevel"/>
    <w:tmpl w:val="06C64B6C"/>
    <w:lvl w:ilvl="0" w:tplc="C4D224CC">
      <w:start w:val="1"/>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862054"/>
    <w:multiLevelType w:val="hybridMultilevel"/>
    <w:tmpl w:val="4CB2ACDE"/>
    <w:lvl w:ilvl="0" w:tplc="4B6E0D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B4D11"/>
    <w:multiLevelType w:val="hybridMultilevel"/>
    <w:tmpl w:val="D502515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F6A34"/>
    <w:multiLevelType w:val="hybridMultilevel"/>
    <w:tmpl w:val="9152A298"/>
    <w:lvl w:ilvl="0" w:tplc="2A64C720">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F419BC"/>
    <w:multiLevelType w:val="hybridMultilevel"/>
    <w:tmpl w:val="B2D8A0E0"/>
    <w:lvl w:ilvl="0" w:tplc="B3565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AA223E"/>
    <w:multiLevelType w:val="hybridMultilevel"/>
    <w:tmpl w:val="B2B8BB1C"/>
    <w:lvl w:ilvl="0" w:tplc="2B2A5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0B36200"/>
    <w:multiLevelType w:val="hybridMultilevel"/>
    <w:tmpl w:val="A628F844"/>
    <w:lvl w:ilvl="0" w:tplc="0888C89E">
      <w:start w:val="1"/>
      <w:numFmt w:val="decimal"/>
      <w:lvlText w:val="%1)"/>
      <w:lvlJc w:val="left"/>
      <w:pPr>
        <w:tabs>
          <w:tab w:val="num" w:pos="720"/>
        </w:tabs>
        <w:ind w:left="720" w:hanging="360"/>
      </w:pPr>
      <w:rPr>
        <w:rFonts w:asciiTheme="minorHAnsi" w:eastAsiaTheme="minorHAnsi" w:hAnsiTheme="minorHAnsi" w:cstheme="minorBidi"/>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03334D"/>
    <w:multiLevelType w:val="hybridMultilevel"/>
    <w:tmpl w:val="80F47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E1A97"/>
    <w:multiLevelType w:val="hybridMultilevel"/>
    <w:tmpl w:val="8C82BC48"/>
    <w:lvl w:ilvl="0" w:tplc="B09A7D12">
      <w:start w:val="2"/>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AA3C1F"/>
    <w:multiLevelType w:val="hybridMultilevel"/>
    <w:tmpl w:val="E7264FD8"/>
    <w:lvl w:ilvl="0" w:tplc="37C4C17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3"/>
  </w:num>
  <w:num w:numId="5">
    <w:abstractNumId w:val="2"/>
  </w:num>
  <w:num w:numId="6">
    <w:abstractNumId w:val="4"/>
  </w:num>
  <w:num w:numId="7">
    <w:abstractNumId w:val="5"/>
  </w:num>
  <w:num w:numId="8">
    <w:abstractNumId w:val="10"/>
  </w:num>
  <w:num w:numId="9">
    <w:abstractNumId w:val="1"/>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32"/>
    <w:rsid w:val="0004499A"/>
    <w:rsid w:val="000656C0"/>
    <w:rsid w:val="000957FB"/>
    <w:rsid w:val="00153162"/>
    <w:rsid w:val="0017035D"/>
    <w:rsid w:val="001A5D0C"/>
    <w:rsid w:val="002217C7"/>
    <w:rsid w:val="00231398"/>
    <w:rsid w:val="00242A9D"/>
    <w:rsid w:val="0041684D"/>
    <w:rsid w:val="00426F32"/>
    <w:rsid w:val="00556161"/>
    <w:rsid w:val="00763EB0"/>
    <w:rsid w:val="008C6C21"/>
    <w:rsid w:val="009102E0"/>
    <w:rsid w:val="00913B7F"/>
    <w:rsid w:val="009F1517"/>
    <w:rsid w:val="00A158D0"/>
    <w:rsid w:val="00DC4FF6"/>
    <w:rsid w:val="00E82697"/>
    <w:rsid w:val="00F941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F4D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32"/>
    <w:rPr>
      <w:color w:val="0000FF" w:themeColor="hyperlink"/>
      <w:u w:val="single"/>
    </w:rPr>
  </w:style>
  <w:style w:type="paragraph" w:styleId="ListParagraph">
    <w:name w:val="List Paragraph"/>
    <w:basedOn w:val="Normal"/>
    <w:uiPriority w:val="34"/>
    <w:qFormat/>
    <w:rsid w:val="00426F32"/>
    <w:pPr>
      <w:ind w:left="720"/>
      <w:contextualSpacing/>
    </w:pPr>
  </w:style>
  <w:style w:type="table" w:styleId="TableGrid">
    <w:name w:val="Table Grid"/>
    <w:basedOn w:val="TableNormal"/>
    <w:uiPriority w:val="59"/>
    <w:rsid w:val="00DC4F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102E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60296">
      <w:bodyDiv w:val="1"/>
      <w:marLeft w:val="0"/>
      <w:marRight w:val="0"/>
      <w:marTop w:val="0"/>
      <w:marBottom w:val="0"/>
      <w:divBdr>
        <w:top w:val="none" w:sz="0" w:space="0" w:color="auto"/>
        <w:left w:val="none" w:sz="0" w:space="0" w:color="auto"/>
        <w:bottom w:val="none" w:sz="0" w:space="0" w:color="auto"/>
        <w:right w:val="none" w:sz="0" w:space="0" w:color="auto"/>
      </w:divBdr>
    </w:div>
    <w:div w:id="1376664263">
      <w:bodyDiv w:val="1"/>
      <w:marLeft w:val="0"/>
      <w:marRight w:val="0"/>
      <w:marTop w:val="0"/>
      <w:marBottom w:val="0"/>
      <w:divBdr>
        <w:top w:val="none" w:sz="0" w:space="0" w:color="auto"/>
        <w:left w:val="none" w:sz="0" w:space="0" w:color="auto"/>
        <w:bottom w:val="none" w:sz="0" w:space="0" w:color="auto"/>
        <w:right w:val="none" w:sz="0" w:space="0" w:color="auto"/>
      </w:divBdr>
    </w:div>
    <w:div w:id="1973948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lody.nelson@spps.org" TargetMode="External"/><Relationship Id="rId6" Type="http://schemas.openxmlformats.org/officeDocument/2006/relationships/hyperlink" Target="mailto:Mnelson.melody@gmail.com" TargetMode="External"/><Relationship Id="rId7" Type="http://schemas.openxmlformats.org/officeDocument/2006/relationships/hyperlink" Target="https://literarydevices.net" TargetMode="External"/><Relationship Id="rId8" Type="http://schemas.openxmlformats.org/officeDocument/2006/relationships/hyperlink" Target="http://literary-devices.com/content/anastrophe" TargetMode="External"/><Relationship Id="rId9" Type="http://schemas.openxmlformats.org/officeDocument/2006/relationships/hyperlink" Target="mailto:melody.nelson@spps.org" TargetMode="External"/><Relationship Id="rId10" Type="http://schemas.openxmlformats.org/officeDocument/2006/relationships/hyperlink" Target="mailto:mnelson.melod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1148</Words>
  <Characters>6544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Microsoft Office User</cp:lastModifiedBy>
  <cp:revision>3</cp:revision>
  <cp:lastPrinted>2017-06-02T14:16:00Z</cp:lastPrinted>
  <dcterms:created xsi:type="dcterms:W3CDTF">2017-05-30T13:46:00Z</dcterms:created>
  <dcterms:modified xsi:type="dcterms:W3CDTF">2017-06-02T14:16:00Z</dcterms:modified>
</cp:coreProperties>
</file>